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34F7" w14:textId="5A3A2537" w:rsidR="000C3645" w:rsidRDefault="0066163C" w:rsidP="0066163C">
      <w:pPr>
        <w:spacing w:line="276" w:lineRule="auto"/>
        <w:ind w:firstLine="709"/>
        <w:jc w:val="center"/>
        <w:rPr>
          <w:sz w:val="28"/>
          <w:szCs w:val="28"/>
        </w:rPr>
      </w:pPr>
      <w:r w:rsidRPr="00B63341">
        <w:rPr>
          <w:sz w:val="28"/>
          <w:szCs w:val="28"/>
        </w:rPr>
        <w:t>Информация по результатам контрольного мероприятия</w:t>
      </w:r>
      <w:r>
        <w:rPr>
          <w:sz w:val="28"/>
          <w:szCs w:val="28"/>
        </w:rPr>
        <w:t xml:space="preserve"> </w:t>
      </w:r>
      <w:r w:rsidRPr="00426BF8">
        <w:rPr>
          <w:sz w:val="28"/>
          <w:szCs w:val="28"/>
        </w:rPr>
        <w:t>«Проверка эффективности предоставленных в 2020–2022 годах налоговых льгот в соответствии с Законом Орловской области</w:t>
      </w:r>
      <w:r>
        <w:rPr>
          <w:sz w:val="28"/>
          <w:szCs w:val="28"/>
        </w:rPr>
        <w:t xml:space="preserve"> </w:t>
      </w:r>
      <w:r w:rsidRPr="00426BF8">
        <w:rPr>
          <w:sz w:val="28"/>
          <w:szCs w:val="28"/>
        </w:rPr>
        <w:t>от 29 ноября 2016 года № 2039-ОЗ «О понижении налоговой ставки налога</w:t>
      </w:r>
      <w:r>
        <w:rPr>
          <w:sz w:val="28"/>
          <w:szCs w:val="28"/>
        </w:rPr>
        <w:t xml:space="preserve"> </w:t>
      </w:r>
      <w:r w:rsidRPr="00426BF8">
        <w:rPr>
          <w:sz w:val="28"/>
          <w:szCs w:val="28"/>
        </w:rPr>
        <w:t xml:space="preserve">на прибыль организаций, </w:t>
      </w:r>
      <w:r>
        <w:rPr>
          <w:sz w:val="28"/>
          <w:szCs w:val="28"/>
        </w:rPr>
        <w:t>н</w:t>
      </w:r>
      <w:r w:rsidRPr="00426BF8">
        <w:rPr>
          <w:sz w:val="28"/>
          <w:szCs w:val="28"/>
        </w:rPr>
        <w:t xml:space="preserve">ачисляемого в областной бюджет, для организаций, осуществляющих </w:t>
      </w:r>
      <w:r>
        <w:rPr>
          <w:sz w:val="28"/>
          <w:szCs w:val="28"/>
        </w:rPr>
        <w:br/>
      </w:r>
      <w:r w:rsidRPr="00426BF8">
        <w:rPr>
          <w:sz w:val="28"/>
          <w:szCs w:val="28"/>
        </w:rPr>
        <w:t>на территории Орловской области производство строительной керамики»</w:t>
      </w:r>
    </w:p>
    <w:p w14:paraId="6BA5D7AC" w14:textId="77777777" w:rsidR="004F2959" w:rsidRPr="00426BF8" w:rsidRDefault="004F2959" w:rsidP="00FC050D">
      <w:pPr>
        <w:spacing w:line="276" w:lineRule="auto"/>
        <w:ind w:firstLine="709"/>
        <w:rPr>
          <w:sz w:val="28"/>
          <w:szCs w:val="28"/>
        </w:rPr>
      </w:pPr>
    </w:p>
    <w:p w14:paraId="544FC9B5" w14:textId="77777777" w:rsidR="00FC050D" w:rsidRPr="00426BF8" w:rsidRDefault="00FC050D" w:rsidP="00FC050D">
      <w:pPr>
        <w:spacing w:line="276" w:lineRule="auto"/>
        <w:ind w:firstLine="709"/>
        <w:jc w:val="both"/>
        <w:rPr>
          <w:sz w:val="28"/>
          <w:szCs w:val="28"/>
        </w:rPr>
      </w:pPr>
      <w:r w:rsidRPr="00426BF8">
        <w:rPr>
          <w:sz w:val="28"/>
          <w:szCs w:val="28"/>
        </w:rPr>
        <w:t>В соответствии с пунктом 2.1.7 Плана деятельности Контрольно-счетной палаты Орловской области на 2023 год проведено контрольное мероприятие</w:t>
      </w:r>
      <w:r w:rsidR="0087721C" w:rsidRPr="00426BF8">
        <w:rPr>
          <w:sz w:val="28"/>
          <w:szCs w:val="28"/>
        </w:rPr>
        <w:t xml:space="preserve"> </w:t>
      </w:r>
      <w:r w:rsidRPr="00426BF8">
        <w:rPr>
          <w:sz w:val="28"/>
          <w:szCs w:val="28"/>
        </w:rPr>
        <w:t>«Проверка эффективности предоставленных в 2020–2022 годах налоговых льгот в соответствии с Законом Орловской области</w:t>
      </w:r>
      <w:r w:rsidRPr="00426BF8">
        <w:rPr>
          <w:sz w:val="28"/>
          <w:szCs w:val="28"/>
        </w:rPr>
        <w:br/>
        <w:t>от 29 ноября 2016 года № 2039-ОЗ «О понижении налоговой ставки налога</w:t>
      </w:r>
      <w:r w:rsidRPr="00426BF8">
        <w:rPr>
          <w:sz w:val="28"/>
          <w:szCs w:val="28"/>
        </w:rPr>
        <w:br/>
        <w:t>на прибыль организаций, зачисляемого в областной бюджет, для организаций, осуществляющих на территории Орловской области производство строительной керамики»</w:t>
      </w:r>
      <w:r w:rsidR="00426BF8">
        <w:rPr>
          <w:sz w:val="28"/>
          <w:szCs w:val="28"/>
        </w:rPr>
        <w:t xml:space="preserve"> (далее – Закон</w:t>
      </w:r>
      <w:r w:rsidR="009B1CBB">
        <w:rPr>
          <w:sz w:val="28"/>
          <w:szCs w:val="28"/>
        </w:rPr>
        <w:t xml:space="preserve"> № 2039-ОЗ)</w:t>
      </w:r>
      <w:r w:rsidRPr="00426BF8">
        <w:rPr>
          <w:sz w:val="28"/>
          <w:szCs w:val="28"/>
        </w:rPr>
        <w:t>.</w:t>
      </w:r>
    </w:p>
    <w:p w14:paraId="13FA1812" w14:textId="77777777" w:rsidR="006D4C45" w:rsidRPr="00426BF8" w:rsidRDefault="009C0A88" w:rsidP="00FC05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BF8">
        <w:rPr>
          <w:sz w:val="28"/>
          <w:szCs w:val="28"/>
        </w:rPr>
        <w:t xml:space="preserve">Одним из условий </w:t>
      </w:r>
      <w:r w:rsidR="006D4C45" w:rsidRPr="00426BF8">
        <w:rPr>
          <w:sz w:val="28"/>
          <w:szCs w:val="28"/>
        </w:rPr>
        <w:t xml:space="preserve">применения пониженной налоговой ставки </w:t>
      </w:r>
      <w:r w:rsidRPr="00426BF8">
        <w:rPr>
          <w:sz w:val="28"/>
          <w:szCs w:val="28"/>
        </w:rPr>
        <w:t xml:space="preserve">является </w:t>
      </w:r>
      <w:r w:rsidR="006D4C45" w:rsidRPr="00426BF8">
        <w:rPr>
          <w:sz w:val="28"/>
          <w:szCs w:val="28"/>
        </w:rPr>
        <w:t>реинвестирова</w:t>
      </w:r>
      <w:r w:rsidRPr="00426BF8">
        <w:rPr>
          <w:sz w:val="28"/>
          <w:szCs w:val="28"/>
        </w:rPr>
        <w:t>ние</w:t>
      </w:r>
      <w:r w:rsidR="006D4C45" w:rsidRPr="00426BF8">
        <w:rPr>
          <w:sz w:val="28"/>
          <w:szCs w:val="28"/>
        </w:rPr>
        <w:t xml:space="preserve"> высвободивши</w:t>
      </w:r>
      <w:r w:rsidRPr="00426BF8">
        <w:rPr>
          <w:sz w:val="28"/>
          <w:szCs w:val="28"/>
        </w:rPr>
        <w:t>хся</w:t>
      </w:r>
      <w:r w:rsidR="006D4C45" w:rsidRPr="00426BF8">
        <w:rPr>
          <w:sz w:val="28"/>
          <w:szCs w:val="28"/>
        </w:rPr>
        <w:t xml:space="preserve"> вследствие льготного налогообложения средств в развитие производственной базы</w:t>
      </w:r>
      <w:r w:rsidR="00FA3EF0">
        <w:rPr>
          <w:sz w:val="28"/>
          <w:szCs w:val="28"/>
        </w:rPr>
        <w:t xml:space="preserve"> (налоговая льгота носит стимулирующий характер)</w:t>
      </w:r>
      <w:r w:rsidR="006D4C45" w:rsidRPr="00426BF8">
        <w:rPr>
          <w:sz w:val="28"/>
          <w:szCs w:val="28"/>
        </w:rPr>
        <w:t>.</w:t>
      </w:r>
    </w:p>
    <w:p w14:paraId="7C7A32EB" w14:textId="77777777" w:rsidR="009B1CBB" w:rsidRPr="00426BF8" w:rsidRDefault="00A63B90" w:rsidP="009B1C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эффективность</w:t>
      </w:r>
      <w:r w:rsidR="009B1CBB">
        <w:rPr>
          <w:sz w:val="28"/>
          <w:szCs w:val="28"/>
        </w:rPr>
        <w:t xml:space="preserve"> </w:t>
      </w:r>
      <w:r w:rsidR="00E16DA0">
        <w:rPr>
          <w:sz w:val="28"/>
          <w:szCs w:val="28"/>
        </w:rPr>
        <w:t>налогов</w:t>
      </w:r>
      <w:r w:rsidR="009B1CBB">
        <w:rPr>
          <w:sz w:val="28"/>
          <w:szCs w:val="28"/>
        </w:rPr>
        <w:t>ого</w:t>
      </w:r>
      <w:r w:rsidR="00E16DA0">
        <w:rPr>
          <w:sz w:val="28"/>
          <w:szCs w:val="28"/>
        </w:rPr>
        <w:t xml:space="preserve"> расход</w:t>
      </w:r>
      <w:r w:rsidR="009B1CBB">
        <w:rPr>
          <w:sz w:val="28"/>
          <w:szCs w:val="28"/>
        </w:rPr>
        <w:t>а</w:t>
      </w:r>
      <w:r>
        <w:rPr>
          <w:sz w:val="28"/>
          <w:szCs w:val="28"/>
        </w:rPr>
        <w:t>, обусловленного</w:t>
      </w:r>
      <w:r w:rsidRPr="00A63B9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№ 2039-ОЗ,</w:t>
      </w:r>
      <w:r w:rsidR="00E16DA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оценивалась</w:t>
      </w:r>
      <w:r w:rsidR="00E16DA0">
        <w:rPr>
          <w:sz w:val="28"/>
          <w:szCs w:val="28"/>
        </w:rPr>
        <w:t xml:space="preserve"> Департаменто</w:t>
      </w:r>
      <w:r w:rsidR="009B1CBB">
        <w:rPr>
          <w:sz w:val="28"/>
          <w:szCs w:val="28"/>
        </w:rPr>
        <w:t>м</w:t>
      </w:r>
      <w:r w:rsidR="00EB52F1">
        <w:rPr>
          <w:sz w:val="28"/>
          <w:szCs w:val="28"/>
        </w:rPr>
        <w:br/>
      </w:r>
      <w:r w:rsidR="00E16DA0">
        <w:rPr>
          <w:sz w:val="28"/>
          <w:szCs w:val="28"/>
        </w:rPr>
        <w:t xml:space="preserve">в соответствии </w:t>
      </w:r>
      <w:r w:rsidR="009B1CBB" w:rsidRPr="00426BF8">
        <w:rPr>
          <w:bCs/>
          <w:sz w:val="28"/>
          <w:szCs w:val="28"/>
        </w:rPr>
        <w:t>Порядк</w:t>
      </w:r>
      <w:r w:rsidR="009B1CBB">
        <w:rPr>
          <w:bCs/>
          <w:sz w:val="28"/>
          <w:szCs w:val="28"/>
        </w:rPr>
        <w:t>ом</w:t>
      </w:r>
      <w:r w:rsidR="009B1CBB" w:rsidRPr="00426BF8">
        <w:rPr>
          <w:bCs/>
          <w:sz w:val="28"/>
          <w:szCs w:val="28"/>
        </w:rPr>
        <w:t xml:space="preserve"> оценки налоговых расходов Орловской области, утвержден</w:t>
      </w:r>
      <w:r w:rsidR="009B1CBB">
        <w:rPr>
          <w:bCs/>
          <w:sz w:val="28"/>
          <w:szCs w:val="28"/>
        </w:rPr>
        <w:t>ным</w:t>
      </w:r>
      <w:r w:rsidR="009B1CBB" w:rsidRPr="00426BF8">
        <w:rPr>
          <w:bCs/>
          <w:sz w:val="28"/>
          <w:szCs w:val="28"/>
        </w:rPr>
        <w:t xml:space="preserve"> постановлением Правительства Орловской области</w:t>
      </w:r>
      <w:r w:rsidR="00EB52F1">
        <w:rPr>
          <w:bCs/>
          <w:sz w:val="28"/>
          <w:szCs w:val="28"/>
        </w:rPr>
        <w:br/>
      </w:r>
      <w:r w:rsidR="009B1CBB" w:rsidRPr="00426BF8">
        <w:rPr>
          <w:bCs/>
          <w:sz w:val="28"/>
          <w:szCs w:val="28"/>
        </w:rPr>
        <w:t>от 09.12.2019 № 673</w:t>
      </w:r>
      <w:r w:rsidRPr="00A63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оценки целесообразности</w:t>
      </w:r>
      <w:r w:rsidR="00EB52F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результативности налогового расхода</w:t>
      </w:r>
      <w:r w:rsidR="009B1CBB">
        <w:rPr>
          <w:bCs/>
          <w:sz w:val="28"/>
          <w:szCs w:val="28"/>
        </w:rPr>
        <w:t>.</w:t>
      </w:r>
    </w:p>
    <w:p w14:paraId="77004D0A" w14:textId="20D82BCD" w:rsidR="00D41B45" w:rsidRPr="00426BF8" w:rsidRDefault="0066163C" w:rsidP="00FC05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4C45" w:rsidRPr="00426BF8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2B2ED8">
        <w:rPr>
          <w:sz w:val="28"/>
          <w:szCs w:val="28"/>
        </w:rPr>
        <w:t xml:space="preserve">, проведенная Департаментом, </w:t>
      </w:r>
      <w:r w:rsidR="006D4C45" w:rsidRPr="00426BF8">
        <w:rPr>
          <w:sz w:val="28"/>
          <w:szCs w:val="28"/>
        </w:rPr>
        <w:t xml:space="preserve">целесообразности налогового расхода </w:t>
      </w:r>
      <w:r>
        <w:rPr>
          <w:sz w:val="28"/>
          <w:szCs w:val="28"/>
        </w:rPr>
        <w:t>показала следующее</w:t>
      </w:r>
      <w:r w:rsidR="00D41B45" w:rsidRPr="00426BF8">
        <w:rPr>
          <w:sz w:val="28"/>
          <w:szCs w:val="28"/>
        </w:rPr>
        <w:t>:</w:t>
      </w:r>
    </w:p>
    <w:p w14:paraId="61987995" w14:textId="5E311515" w:rsidR="006D4C45" w:rsidRPr="00426BF8" w:rsidRDefault="0066163C" w:rsidP="00FC05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C45" w:rsidRPr="00426BF8">
        <w:rPr>
          <w:sz w:val="28"/>
          <w:szCs w:val="28"/>
        </w:rPr>
        <w:t>налог</w:t>
      </w:r>
      <w:r w:rsidR="00B87948" w:rsidRPr="00426BF8">
        <w:rPr>
          <w:sz w:val="28"/>
          <w:szCs w:val="28"/>
        </w:rPr>
        <w:t xml:space="preserve">овый расход соответствует целям, </w:t>
      </w:r>
      <w:r w:rsidR="006D4C45" w:rsidRPr="00426BF8">
        <w:rPr>
          <w:sz w:val="28"/>
          <w:szCs w:val="28"/>
        </w:rPr>
        <w:t>определенным Стратегией социально-экономического развития Орловской области на период</w:t>
      </w:r>
      <w:r w:rsidR="0000005B">
        <w:rPr>
          <w:sz w:val="28"/>
          <w:szCs w:val="28"/>
        </w:rPr>
        <w:br/>
      </w:r>
      <w:r w:rsidR="006D4C45" w:rsidRPr="00426BF8">
        <w:rPr>
          <w:sz w:val="28"/>
          <w:szCs w:val="28"/>
        </w:rPr>
        <w:t>до 2035 года, обозначенным как увеличение объема производства продукции предприятиями реального сектора экономики Орловской области</w:t>
      </w:r>
      <w:r>
        <w:rPr>
          <w:sz w:val="28"/>
          <w:szCs w:val="28"/>
        </w:rPr>
        <w:t>;</w:t>
      </w:r>
    </w:p>
    <w:p w14:paraId="317D3A32" w14:textId="2F2B86BA" w:rsidR="004A3C3A" w:rsidRDefault="0066163C" w:rsidP="004A3C3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B45" w:rsidRPr="00426BF8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="006D4C45" w:rsidRPr="00426BF8">
        <w:rPr>
          <w:rFonts w:ascii="Times New Roman" w:hAnsi="Times New Roman" w:cs="Times New Roman"/>
          <w:sz w:val="28"/>
          <w:szCs w:val="28"/>
        </w:rPr>
        <w:t>является востребованной</w:t>
      </w:r>
      <w:r w:rsidR="00673689" w:rsidRPr="00426BF8">
        <w:rPr>
          <w:rFonts w:ascii="Times New Roman" w:hAnsi="Times New Roman" w:cs="Times New Roman"/>
          <w:sz w:val="28"/>
          <w:szCs w:val="28"/>
        </w:rPr>
        <w:t xml:space="preserve"> с момента установления</w:t>
      </w:r>
      <w:r w:rsidR="006D4C45" w:rsidRPr="00426BF8">
        <w:rPr>
          <w:rFonts w:ascii="Times New Roman" w:hAnsi="Times New Roman" w:cs="Times New Roman"/>
          <w:sz w:val="28"/>
          <w:szCs w:val="28"/>
        </w:rPr>
        <w:t>.</w:t>
      </w:r>
    </w:p>
    <w:p w14:paraId="2C2E6DAD" w14:textId="20151E6F" w:rsidR="004A3C3A" w:rsidRPr="0043752A" w:rsidRDefault="004A3C3A" w:rsidP="004A3C3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26BF8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F8">
        <w:rPr>
          <w:rFonts w:ascii="Times New Roman" w:hAnsi="Times New Roman" w:cs="Times New Roman"/>
          <w:sz w:val="28"/>
          <w:szCs w:val="28"/>
        </w:rPr>
        <w:t xml:space="preserve">о востребованности льготы является </w:t>
      </w:r>
      <w:r w:rsidR="0043752A" w:rsidRPr="00426BF8">
        <w:rPr>
          <w:rFonts w:ascii="Times New Roman" w:hAnsi="Times New Roman" w:cs="Times New Roman"/>
          <w:sz w:val="28"/>
          <w:szCs w:val="28"/>
        </w:rPr>
        <w:t>недостаточно</w:t>
      </w:r>
      <w:r w:rsidRPr="00426BF8">
        <w:rPr>
          <w:rFonts w:ascii="Times New Roman" w:hAnsi="Times New Roman" w:cs="Times New Roman"/>
          <w:sz w:val="28"/>
          <w:szCs w:val="28"/>
        </w:rPr>
        <w:t xml:space="preserve"> обоснованным</w:t>
      </w:r>
      <w:r w:rsidR="00B9471C">
        <w:rPr>
          <w:rFonts w:ascii="Times New Roman" w:hAnsi="Times New Roman" w:cs="Times New Roman"/>
          <w:sz w:val="28"/>
          <w:szCs w:val="28"/>
        </w:rPr>
        <w:t>.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1C">
        <w:rPr>
          <w:rFonts w:ascii="Times New Roman" w:hAnsi="Times New Roman" w:cs="Times New Roman"/>
          <w:sz w:val="28"/>
          <w:szCs w:val="28"/>
        </w:rPr>
        <w:t>льготой воспользовался один налогоплательщик</w:t>
      </w:r>
      <w:r w:rsidR="0043752A">
        <w:rPr>
          <w:rFonts w:ascii="Times New Roman" w:hAnsi="Times New Roman" w:cs="Times New Roman"/>
          <w:sz w:val="28"/>
          <w:szCs w:val="28"/>
        </w:rPr>
        <w:t>.</w:t>
      </w:r>
    </w:p>
    <w:p w14:paraId="0C3253B4" w14:textId="77777777" w:rsidR="00426BF8" w:rsidRDefault="00426BF8" w:rsidP="00FC050D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F8">
        <w:rPr>
          <w:rFonts w:ascii="Times New Roman" w:hAnsi="Times New Roman" w:cs="Times New Roman"/>
          <w:sz w:val="28"/>
          <w:szCs w:val="28"/>
        </w:rPr>
        <w:t>С момента действия рассматриваемой налоговой льготы совокупные инвестиции категории организаций, осуществляющих производство строительной керамики, на территории региона составили 10,5 млрд рублей,</w:t>
      </w:r>
      <w:r w:rsidR="00EB52F1">
        <w:rPr>
          <w:rFonts w:ascii="Times New Roman" w:hAnsi="Times New Roman" w:cs="Times New Roman"/>
          <w:sz w:val="28"/>
          <w:szCs w:val="28"/>
        </w:rPr>
        <w:br/>
      </w:r>
      <w:r w:rsidRPr="00426BF8">
        <w:rPr>
          <w:rFonts w:ascii="Times New Roman" w:hAnsi="Times New Roman" w:cs="Times New Roman"/>
          <w:sz w:val="28"/>
          <w:szCs w:val="28"/>
        </w:rPr>
        <w:t>в том числе за оцениваемый период 2020-2022 годов – 4,1 млрд рублей.</w:t>
      </w:r>
      <w:r w:rsidR="002635EB">
        <w:rPr>
          <w:rFonts w:ascii="Times New Roman" w:hAnsi="Times New Roman" w:cs="Times New Roman"/>
          <w:sz w:val="28"/>
          <w:szCs w:val="28"/>
        </w:rPr>
        <w:t xml:space="preserve"> </w:t>
      </w:r>
      <w:r w:rsidR="002635EB" w:rsidRPr="002635EB">
        <w:rPr>
          <w:rFonts w:ascii="Times New Roman" w:hAnsi="Times New Roman" w:cs="Times New Roman"/>
          <w:sz w:val="28"/>
          <w:szCs w:val="28"/>
        </w:rPr>
        <w:t xml:space="preserve">Объем налогов, задекларированных для уплаты в консолидированный бюджет </w:t>
      </w:r>
      <w:r w:rsidR="002635EB" w:rsidRPr="002635EB">
        <w:rPr>
          <w:rFonts w:ascii="Times New Roman" w:hAnsi="Times New Roman" w:cs="Times New Roman"/>
          <w:sz w:val="28"/>
          <w:szCs w:val="28"/>
        </w:rPr>
        <w:lastRenderedPageBreak/>
        <w:t>Орловской области</w:t>
      </w:r>
      <w:r w:rsidR="002635EB">
        <w:rPr>
          <w:rFonts w:ascii="Times New Roman" w:hAnsi="Times New Roman" w:cs="Times New Roman"/>
          <w:sz w:val="28"/>
          <w:szCs w:val="28"/>
        </w:rPr>
        <w:t xml:space="preserve"> в 2020-2022 годах, составил 2,288 млрд. рублей, при этом объем выпадающих доходов областного бюджета в связи с предоставлением налоговых льгот за указанный период сложился в размере 206,9 млн. рублей.</w:t>
      </w:r>
    </w:p>
    <w:p w14:paraId="01C1C94E" w14:textId="77777777" w:rsidR="00673689" w:rsidRPr="00426BF8" w:rsidRDefault="00673689" w:rsidP="00FC050D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F8">
        <w:rPr>
          <w:rFonts w:ascii="Times New Roman" w:hAnsi="Times New Roman" w:cs="Times New Roman"/>
          <w:sz w:val="28"/>
          <w:szCs w:val="28"/>
        </w:rPr>
        <w:t>Предоставленные налоговые льготы оказали влияние на развитие производственной базы и рост объемов производства готовой продукции организаций, осуществляющих производство строительной керамики –</w:t>
      </w:r>
      <w:r w:rsidRPr="00426BF8">
        <w:rPr>
          <w:rFonts w:ascii="Times New Roman" w:hAnsi="Times New Roman" w:cs="Times New Roman"/>
          <w:sz w:val="28"/>
          <w:szCs w:val="28"/>
        </w:rPr>
        <w:br/>
        <w:t>с 2018 года по 2022 год производство плитки возросло с 29 063 тыс. кв. м.</w:t>
      </w:r>
      <w:r w:rsidR="00EB52F1">
        <w:rPr>
          <w:rFonts w:ascii="Times New Roman" w:hAnsi="Times New Roman" w:cs="Times New Roman"/>
          <w:sz w:val="28"/>
          <w:szCs w:val="28"/>
        </w:rPr>
        <w:br/>
      </w:r>
      <w:r w:rsidRPr="00426BF8">
        <w:rPr>
          <w:rFonts w:ascii="Times New Roman" w:hAnsi="Times New Roman" w:cs="Times New Roman"/>
          <w:sz w:val="28"/>
          <w:szCs w:val="28"/>
        </w:rPr>
        <w:t>до 31 859 тыс. кв. м., производств санитарно-технических изделий</w:t>
      </w:r>
      <w:r w:rsidR="006A2569">
        <w:rPr>
          <w:rFonts w:ascii="Times New Roman" w:hAnsi="Times New Roman" w:cs="Times New Roman"/>
          <w:sz w:val="28"/>
          <w:szCs w:val="28"/>
        </w:rPr>
        <w:br/>
      </w:r>
      <w:r w:rsidRPr="00426BF8">
        <w:rPr>
          <w:rFonts w:ascii="Times New Roman" w:hAnsi="Times New Roman" w:cs="Times New Roman"/>
          <w:sz w:val="28"/>
          <w:szCs w:val="28"/>
        </w:rPr>
        <w:t>с</w:t>
      </w:r>
      <w:r w:rsidR="006A2569">
        <w:rPr>
          <w:rFonts w:ascii="Times New Roman" w:hAnsi="Times New Roman" w:cs="Times New Roman"/>
          <w:sz w:val="28"/>
          <w:szCs w:val="28"/>
        </w:rPr>
        <w:t xml:space="preserve"> </w:t>
      </w:r>
      <w:r w:rsidRPr="00426BF8">
        <w:rPr>
          <w:rFonts w:ascii="Times New Roman" w:hAnsi="Times New Roman" w:cs="Times New Roman"/>
          <w:sz w:val="28"/>
          <w:szCs w:val="28"/>
        </w:rPr>
        <w:t>21 794 шт</w:t>
      </w:r>
      <w:r w:rsidR="00B9471C">
        <w:rPr>
          <w:rFonts w:ascii="Times New Roman" w:hAnsi="Times New Roman" w:cs="Times New Roman"/>
          <w:sz w:val="28"/>
          <w:szCs w:val="28"/>
        </w:rPr>
        <w:t>ук</w:t>
      </w:r>
      <w:r w:rsidRPr="00426BF8">
        <w:rPr>
          <w:rFonts w:ascii="Times New Roman" w:hAnsi="Times New Roman" w:cs="Times New Roman"/>
          <w:sz w:val="28"/>
          <w:szCs w:val="28"/>
        </w:rPr>
        <w:t xml:space="preserve"> до 81 185 шт</w:t>
      </w:r>
      <w:r w:rsidR="00B9471C">
        <w:rPr>
          <w:rFonts w:ascii="Times New Roman" w:hAnsi="Times New Roman" w:cs="Times New Roman"/>
          <w:sz w:val="28"/>
          <w:szCs w:val="28"/>
        </w:rPr>
        <w:t>ук</w:t>
      </w:r>
      <w:r w:rsidRPr="00426BF8">
        <w:rPr>
          <w:rFonts w:ascii="Times New Roman" w:hAnsi="Times New Roman" w:cs="Times New Roman"/>
          <w:sz w:val="28"/>
          <w:szCs w:val="28"/>
        </w:rPr>
        <w:t>.</w:t>
      </w:r>
    </w:p>
    <w:p w14:paraId="036DB959" w14:textId="77777777" w:rsidR="00673689" w:rsidRPr="00426BF8" w:rsidRDefault="00673689" w:rsidP="001E6C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6C445B" w14:textId="77777777" w:rsidR="00673689" w:rsidRPr="00176BE0" w:rsidRDefault="00673689" w:rsidP="001E6C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B87134E" w14:textId="77777777" w:rsidR="006A350E" w:rsidRPr="005A321A" w:rsidRDefault="006A350E" w:rsidP="001E6CF6">
      <w:pPr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</w:p>
    <w:sectPr w:rsidR="006A350E" w:rsidRPr="005A321A" w:rsidSect="00FA3EF0">
      <w:head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625F" w14:textId="77777777" w:rsidR="00AF5792" w:rsidRDefault="00AF5792" w:rsidP="00902ED6">
      <w:r>
        <w:separator/>
      </w:r>
    </w:p>
  </w:endnote>
  <w:endnote w:type="continuationSeparator" w:id="0">
    <w:p w14:paraId="5EF246FD" w14:textId="77777777" w:rsidR="00AF5792" w:rsidRDefault="00AF5792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3DE7" w14:textId="77777777" w:rsidR="00AF5792" w:rsidRDefault="00AF5792" w:rsidP="00902ED6">
      <w:r>
        <w:separator/>
      </w:r>
    </w:p>
  </w:footnote>
  <w:footnote w:type="continuationSeparator" w:id="0">
    <w:p w14:paraId="685AE0DB" w14:textId="77777777" w:rsidR="00AF5792" w:rsidRDefault="00AF5792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348971"/>
      <w:docPartObj>
        <w:docPartGallery w:val="Page Numbers (Top of Page)"/>
        <w:docPartUnique/>
      </w:docPartObj>
    </w:sdtPr>
    <w:sdtContent>
      <w:p w14:paraId="60D655BF" w14:textId="77777777" w:rsidR="00E400DF" w:rsidRDefault="00E400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7D">
          <w:rPr>
            <w:noProof/>
          </w:rPr>
          <w:t>2</w:t>
        </w:r>
        <w:r>
          <w:fldChar w:fldCharType="end"/>
        </w:r>
      </w:p>
    </w:sdtContent>
  </w:sdt>
  <w:p w14:paraId="19A47547" w14:textId="77777777" w:rsidR="00E400DF" w:rsidRDefault="00E400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4B"/>
    <w:multiLevelType w:val="hybridMultilevel"/>
    <w:tmpl w:val="CDC48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CFEA0C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30AD59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E763F"/>
    <w:multiLevelType w:val="hybridMultilevel"/>
    <w:tmpl w:val="379CC170"/>
    <w:lvl w:ilvl="0" w:tplc="12721E3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A2EBF"/>
    <w:multiLevelType w:val="hybridMultilevel"/>
    <w:tmpl w:val="1BD8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29516E"/>
    <w:multiLevelType w:val="hybridMultilevel"/>
    <w:tmpl w:val="71E83B52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3C0425"/>
    <w:multiLevelType w:val="hybridMultilevel"/>
    <w:tmpl w:val="E96C5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982135C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B7193"/>
    <w:multiLevelType w:val="hybridMultilevel"/>
    <w:tmpl w:val="379CC170"/>
    <w:lvl w:ilvl="0" w:tplc="12721E3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4340DD"/>
    <w:multiLevelType w:val="hybridMultilevel"/>
    <w:tmpl w:val="59466E20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452999">
    <w:abstractNumId w:val="4"/>
  </w:num>
  <w:num w:numId="2" w16cid:durableId="790325320">
    <w:abstractNumId w:val="0"/>
  </w:num>
  <w:num w:numId="3" w16cid:durableId="2118407051">
    <w:abstractNumId w:val="6"/>
  </w:num>
  <w:num w:numId="4" w16cid:durableId="1988119590">
    <w:abstractNumId w:val="5"/>
  </w:num>
  <w:num w:numId="5" w16cid:durableId="1715108787">
    <w:abstractNumId w:val="1"/>
  </w:num>
  <w:num w:numId="6" w16cid:durableId="45373447">
    <w:abstractNumId w:val="3"/>
  </w:num>
  <w:num w:numId="7" w16cid:durableId="59614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005B"/>
    <w:rsid w:val="00005B05"/>
    <w:rsid w:val="00040B6E"/>
    <w:rsid w:val="00042118"/>
    <w:rsid w:val="0005308F"/>
    <w:rsid w:val="000720BD"/>
    <w:rsid w:val="000844FB"/>
    <w:rsid w:val="000A0DE4"/>
    <w:rsid w:val="000B026F"/>
    <w:rsid w:val="000C3026"/>
    <w:rsid w:val="000C3645"/>
    <w:rsid w:val="000F1306"/>
    <w:rsid w:val="000F3A2C"/>
    <w:rsid w:val="001052AC"/>
    <w:rsid w:val="001115F9"/>
    <w:rsid w:val="00120B02"/>
    <w:rsid w:val="00131E64"/>
    <w:rsid w:val="00156AF3"/>
    <w:rsid w:val="00161CB1"/>
    <w:rsid w:val="00176BE0"/>
    <w:rsid w:val="00180061"/>
    <w:rsid w:val="001847BF"/>
    <w:rsid w:val="00186EB1"/>
    <w:rsid w:val="001B36BE"/>
    <w:rsid w:val="001B436F"/>
    <w:rsid w:val="001D3FBC"/>
    <w:rsid w:val="001E6CF6"/>
    <w:rsid w:val="00201E9B"/>
    <w:rsid w:val="00241568"/>
    <w:rsid w:val="00250677"/>
    <w:rsid w:val="00253421"/>
    <w:rsid w:val="002635EB"/>
    <w:rsid w:val="00264ED4"/>
    <w:rsid w:val="002810F1"/>
    <w:rsid w:val="002972BD"/>
    <w:rsid w:val="00297CC7"/>
    <w:rsid w:val="002A07A9"/>
    <w:rsid w:val="002B2ED8"/>
    <w:rsid w:val="002B3505"/>
    <w:rsid w:val="002C2303"/>
    <w:rsid w:val="002E25F9"/>
    <w:rsid w:val="002E4661"/>
    <w:rsid w:val="00313D42"/>
    <w:rsid w:val="00314DEB"/>
    <w:rsid w:val="00320B45"/>
    <w:rsid w:val="00321E80"/>
    <w:rsid w:val="00325E6B"/>
    <w:rsid w:val="0034192E"/>
    <w:rsid w:val="00346AB1"/>
    <w:rsid w:val="003509E0"/>
    <w:rsid w:val="00367BC7"/>
    <w:rsid w:val="003A4879"/>
    <w:rsid w:val="003D4809"/>
    <w:rsid w:val="003D6833"/>
    <w:rsid w:val="003F13E6"/>
    <w:rsid w:val="004033E4"/>
    <w:rsid w:val="00410D63"/>
    <w:rsid w:val="0041259B"/>
    <w:rsid w:val="00426BF8"/>
    <w:rsid w:val="00435850"/>
    <w:rsid w:val="0043752A"/>
    <w:rsid w:val="00442CC0"/>
    <w:rsid w:val="004616B7"/>
    <w:rsid w:val="00462440"/>
    <w:rsid w:val="004649FA"/>
    <w:rsid w:val="00466E33"/>
    <w:rsid w:val="00472C32"/>
    <w:rsid w:val="0048181B"/>
    <w:rsid w:val="004A3C3A"/>
    <w:rsid w:val="004B255C"/>
    <w:rsid w:val="004B2B53"/>
    <w:rsid w:val="004C44EB"/>
    <w:rsid w:val="004C4BD4"/>
    <w:rsid w:val="004E21D4"/>
    <w:rsid w:val="004F0018"/>
    <w:rsid w:val="004F1A08"/>
    <w:rsid w:val="004F2959"/>
    <w:rsid w:val="00514696"/>
    <w:rsid w:val="00515A24"/>
    <w:rsid w:val="0052645C"/>
    <w:rsid w:val="00555EA9"/>
    <w:rsid w:val="00556B71"/>
    <w:rsid w:val="00566382"/>
    <w:rsid w:val="00586488"/>
    <w:rsid w:val="005A321A"/>
    <w:rsid w:val="005B5A1F"/>
    <w:rsid w:val="005C359C"/>
    <w:rsid w:val="005D4819"/>
    <w:rsid w:val="006061B6"/>
    <w:rsid w:val="00620A9F"/>
    <w:rsid w:val="00631898"/>
    <w:rsid w:val="0063531A"/>
    <w:rsid w:val="00642820"/>
    <w:rsid w:val="00643B65"/>
    <w:rsid w:val="0064541F"/>
    <w:rsid w:val="00651DD3"/>
    <w:rsid w:val="0066163C"/>
    <w:rsid w:val="00673689"/>
    <w:rsid w:val="00677EA2"/>
    <w:rsid w:val="00687211"/>
    <w:rsid w:val="006A2569"/>
    <w:rsid w:val="006A296A"/>
    <w:rsid w:val="006A350E"/>
    <w:rsid w:val="006B6CDC"/>
    <w:rsid w:val="006D4C45"/>
    <w:rsid w:val="006E1BC9"/>
    <w:rsid w:val="006F7D3D"/>
    <w:rsid w:val="00704A41"/>
    <w:rsid w:val="00707FBE"/>
    <w:rsid w:val="0072291B"/>
    <w:rsid w:val="00732807"/>
    <w:rsid w:val="007619EA"/>
    <w:rsid w:val="00763C59"/>
    <w:rsid w:val="00765F2B"/>
    <w:rsid w:val="007731FA"/>
    <w:rsid w:val="0079639D"/>
    <w:rsid w:val="007C010F"/>
    <w:rsid w:val="007C2318"/>
    <w:rsid w:val="007D5EF2"/>
    <w:rsid w:val="007E45B9"/>
    <w:rsid w:val="007E67FE"/>
    <w:rsid w:val="007F5600"/>
    <w:rsid w:val="00805B4B"/>
    <w:rsid w:val="0085431F"/>
    <w:rsid w:val="008754AA"/>
    <w:rsid w:val="0087721C"/>
    <w:rsid w:val="00883848"/>
    <w:rsid w:val="008856E7"/>
    <w:rsid w:val="00893F0C"/>
    <w:rsid w:val="008963FB"/>
    <w:rsid w:val="008A3970"/>
    <w:rsid w:val="008A427E"/>
    <w:rsid w:val="008B3626"/>
    <w:rsid w:val="008C2D31"/>
    <w:rsid w:val="008E2857"/>
    <w:rsid w:val="008E2CB3"/>
    <w:rsid w:val="008E71D1"/>
    <w:rsid w:val="00902ED6"/>
    <w:rsid w:val="0093061A"/>
    <w:rsid w:val="009402F9"/>
    <w:rsid w:val="009431EE"/>
    <w:rsid w:val="00956B05"/>
    <w:rsid w:val="00966D23"/>
    <w:rsid w:val="009951F0"/>
    <w:rsid w:val="00995C86"/>
    <w:rsid w:val="009A6AF1"/>
    <w:rsid w:val="009B1CBB"/>
    <w:rsid w:val="009C0A88"/>
    <w:rsid w:val="00A10F8C"/>
    <w:rsid w:val="00A12CDE"/>
    <w:rsid w:val="00A20B9B"/>
    <w:rsid w:val="00A31B7D"/>
    <w:rsid w:val="00A43C06"/>
    <w:rsid w:val="00A47575"/>
    <w:rsid w:val="00A62600"/>
    <w:rsid w:val="00A63B90"/>
    <w:rsid w:val="00A72882"/>
    <w:rsid w:val="00A85D19"/>
    <w:rsid w:val="00A93AD1"/>
    <w:rsid w:val="00A95BF8"/>
    <w:rsid w:val="00AB0151"/>
    <w:rsid w:val="00AD2FCC"/>
    <w:rsid w:val="00AF5792"/>
    <w:rsid w:val="00AF76D7"/>
    <w:rsid w:val="00B15C48"/>
    <w:rsid w:val="00B30342"/>
    <w:rsid w:val="00B334C1"/>
    <w:rsid w:val="00B52A00"/>
    <w:rsid w:val="00B84AE2"/>
    <w:rsid w:val="00B8534C"/>
    <w:rsid w:val="00B87948"/>
    <w:rsid w:val="00B9471C"/>
    <w:rsid w:val="00B95078"/>
    <w:rsid w:val="00BA79DA"/>
    <w:rsid w:val="00BB5FF0"/>
    <w:rsid w:val="00BE4D69"/>
    <w:rsid w:val="00BE6331"/>
    <w:rsid w:val="00C00EAB"/>
    <w:rsid w:val="00C26E49"/>
    <w:rsid w:val="00C279EC"/>
    <w:rsid w:val="00C41F5D"/>
    <w:rsid w:val="00C4687C"/>
    <w:rsid w:val="00C66215"/>
    <w:rsid w:val="00C739C7"/>
    <w:rsid w:val="00C77D65"/>
    <w:rsid w:val="00C966B7"/>
    <w:rsid w:val="00D053FB"/>
    <w:rsid w:val="00D12D06"/>
    <w:rsid w:val="00D32A8A"/>
    <w:rsid w:val="00D41B45"/>
    <w:rsid w:val="00D82CBB"/>
    <w:rsid w:val="00D923B6"/>
    <w:rsid w:val="00D97D3E"/>
    <w:rsid w:val="00DA2DD5"/>
    <w:rsid w:val="00DA5BBC"/>
    <w:rsid w:val="00DC2A25"/>
    <w:rsid w:val="00DC4E68"/>
    <w:rsid w:val="00DD15C9"/>
    <w:rsid w:val="00DD2B90"/>
    <w:rsid w:val="00DE08D7"/>
    <w:rsid w:val="00E04A83"/>
    <w:rsid w:val="00E16DA0"/>
    <w:rsid w:val="00E3285D"/>
    <w:rsid w:val="00E33DFF"/>
    <w:rsid w:val="00E343EA"/>
    <w:rsid w:val="00E400DF"/>
    <w:rsid w:val="00E42717"/>
    <w:rsid w:val="00E62156"/>
    <w:rsid w:val="00E73C02"/>
    <w:rsid w:val="00E80DAE"/>
    <w:rsid w:val="00E91623"/>
    <w:rsid w:val="00E91711"/>
    <w:rsid w:val="00EA6C05"/>
    <w:rsid w:val="00EB04CA"/>
    <w:rsid w:val="00EB52F1"/>
    <w:rsid w:val="00EB698C"/>
    <w:rsid w:val="00EC67B2"/>
    <w:rsid w:val="00F0276E"/>
    <w:rsid w:val="00F17CC8"/>
    <w:rsid w:val="00F22BE5"/>
    <w:rsid w:val="00F402F7"/>
    <w:rsid w:val="00F45148"/>
    <w:rsid w:val="00F53706"/>
    <w:rsid w:val="00F70BFF"/>
    <w:rsid w:val="00F95FB4"/>
    <w:rsid w:val="00FA3EF0"/>
    <w:rsid w:val="00FC050D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F0241"/>
  <w15:docId w15:val="{DD91B274-2078-495B-90C7-0092C63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5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6D4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D4C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unhideWhenUsed/>
    <w:qFormat/>
    <w:locked/>
    <w:rsid w:val="006D4C45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7F54-7431-4132-BB5F-DCC289FE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КСП 255</cp:lastModifiedBy>
  <cp:revision>2</cp:revision>
  <cp:lastPrinted>2023-12-01T12:15:00Z</cp:lastPrinted>
  <dcterms:created xsi:type="dcterms:W3CDTF">2023-12-07T06:31:00Z</dcterms:created>
  <dcterms:modified xsi:type="dcterms:W3CDTF">2023-12-07T06:31:00Z</dcterms:modified>
</cp:coreProperties>
</file>